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BC" w:rsidRDefault="00DF16BC" w:rsidP="00D50EEF">
      <w:pPr>
        <w:pStyle w:val="ab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DF16BC">
        <w:rPr>
          <w:rFonts w:ascii="TH SarabunIT๙" w:hAnsi="TH SarabunIT๙" w:cs="TH SarabunIT๙"/>
          <w:sz w:val="32"/>
          <w:szCs w:val="32"/>
          <w:cs/>
        </w:rPr>
        <w:t>ด้านที่  6  ความดีเด่นของสถานศึกษา</w:t>
      </w:r>
    </w:p>
    <w:p w:rsidR="00DF16BC" w:rsidRPr="00DF16BC" w:rsidRDefault="00DF16BC" w:rsidP="00DF16BC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F16BC">
        <w:rPr>
          <w:rFonts w:ascii="TH SarabunIT๙" w:hAnsi="TH SarabunIT๙" w:cs="TH SarabunIT๙"/>
          <w:sz w:val="32"/>
          <w:szCs w:val="32"/>
          <w:cs/>
        </w:rPr>
        <w:t>6.1  ผลงานทางวิชาการและผลงานวิจัยของครู และนักศึกษา</w:t>
      </w: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  <w:r w:rsidRPr="00DF16BC">
        <w:rPr>
          <w:rFonts w:ascii="TH SarabunIT๙" w:hAnsi="TH SarabunIT๙" w:cs="TH SarabunIT๙"/>
          <w:sz w:val="32"/>
          <w:szCs w:val="32"/>
          <w:cs/>
        </w:rPr>
        <w:tab/>
      </w:r>
      <w:r w:rsidRPr="00DF16BC">
        <w:rPr>
          <w:rFonts w:ascii="TH SarabunIT๙" w:hAnsi="TH SarabunIT๙" w:cs="TH SarabunIT๙"/>
          <w:sz w:val="32"/>
          <w:szCs w:val="32"/>
          <w:cs/>
        </w:rPr>
        <w:tab/>
        <w:t>วิทยาลัยเทคโนโลยีและอุตสาหกรรมการต่อเรือหนองคายส่งเสริมให้มีการจัดทำโครงการสิ่งประดิษฐ์  นวัตกรรมต่างๆ บทความทางวิชาการ หรือผลงานจากการวิจัยเชิงประยุกต์ การวิจัยเชิงปฏิบัติการของครูและนักศึกษา โดยพิจารณาจากสัดส่วนของจำนวนผลงานต่อจำนวนครู  และนักศึกษา ผลงานนั้นๆ เกิดประโยชน์ในวงกว้าง  ได้รับการเผยแพร่  ใช้งบประมาณหรือลงทุนอย่างประหยัด คุ้มค่า เน้นการทำงานแบบมีส่วนร่วม</w:t>
      </w:r>
    </w:p>
    <w:p w:rsidR="00DF16BC" w:rsidRPr="00DF16BC" w:rsidRDefault="00DF16BC" w:rsidP="00DF16BC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F16BC">
        <w:rPr>
          <w:rFonts w:ascii="TH SarabunIT๙" w:hAnsi="TH SarabunIT๙" w:cs="TH SarabunIT๙"/>
          <w:sz w:val="32"/>
          <w:szCs w:val="32"/>
          <w:cs/>
        </w:rPr>
        <w:t>6.1.1 สัดส่วนของจำนวนผลงานต่อจำนวนครู  และนักศึกษา</w:t>
      </w: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1417"/>
        <w:gridCol w:w="1418"/>
        <w:gridCol w:w="1332"/>
      </w:tblGrid>
      <w:tr w:rsidR="00DF16BC" w:rsidRPr="00DF16BC" w:rsidTr="003849C7">
        <w:tc>
          <w:tcPr>
            <w:tcW w:w="5071" w:type="dxa"/>
            <w:vMerge w:val="restart"/>
            <w:vAlign w:val="center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167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DF16BC" w:rsidRPr="00DF16BC" w:rsidTr="003849C7">
        <w:tc>
          <w:tcPr>
            <w:tcW w:w="5071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418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3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</w:tr>
      <w:tr w:rsidR="00DF16BC" w:rsidRPr="00DF16BC" w:rsidTr="003849C7">
        <w:trPr>
          <w:trHeight w:val="733"/>
        </w:trPr>
        <w:tc>
          <w:tcPr>
            <w:tcW w:w="5071" w:type="dxa"/>
            <w:vMerge w:val="restart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สัดส่วนของผลงานวิชาการและงานวิจัยของครู และนักศึกษา อยู่ในระดับดีมาก</w:t>
            </w:r>
          </w:p>
        </w:tc>
        <w:tc>
          <w:tcPr>
            <w:tcW w:w="1417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 xml:space="preserve">73  </w:t>
            </w:r>
          </w:p>
        </w:tc>
        <w:tc>
          <w:tcPr>
            <w:tcW w:w="1418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34,58</w:t>
            </w:r>
          </w:p>
        </w:tc>
        <w:tc>
          <w:tcPr>
            <w:tcW w:w="13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54</w:t>
            </w: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</w:tr>
      <w:tr w:rsidR="00DF16BC" w:rsidRPr="00DF16BC" w:rsidTr="003849C7">
        <w:trPr>
          <w:trHeight w:val="151"/>
        </w:trPr>
        <w:tc>
          <w:tcPr>
            <w:tcW w:w="5071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7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</w:tr>
    </w:tbl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  <w:r w:rsidRPr="00DF16BC">
        <w:rPr>
          <w:rFonts w:ascii="TH SarabunIT๙" w:hAnsi="TH SarabunIT๙" w:cs="TH SarabunIT๙"/>
          <w:sz w:val="32"/>
          <w:szCs w:val="32"/>
          <w:cs/>
        </w:rPr>
        <w:t>สัดส่วนของจำนวนผลงานต่อจำนวนครูและนักศึกษา</w:t>
      </w: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421"/>
        <w:gridCol w:w="1421"/>
        <w:gridCol w:w="1421"/>
        <w:gridCol w:w="1422"/>
        <w:gridCol w:w="1422"/>
      </w:tblGrid>
      <w:tr w:rsidR="00DF16BC" w:rsidRPr="00DF16BC" w:rsidTr="003849C7">
        <w:tc>
          <w:tcPr>
            <w:tcW w:w="2130" w:type="dxa"/>
            <w:vMerge w:val="restart"/>
            <w:vAlign w:val="center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4263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</w:t>
            </w:r>
          </w:p>
        </w:tc>
        <w:tc>
          <w:tcPr>
            <w:tcW w:w="1422" w:type="dxa"/>
            <w:vMerge w:val="restart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จำนวนผลงาน</w:t>
            </w:r>
          </w:p>
        </w:tc>
        <w:tc>
          <w:tcPr>
            <w:tcW w:w="1422" w:type="dxa"/>
            <w:vMerge w:val="restart"/>
            <w:vAlign w:val="center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คิดร้อยละ</w:t>
            </w:r>
          </w:p>
        </w:tc>
      </w:tr>
      <w:tr w:rsidR="00DF16BC" w:rsidRPr="00DF16BC" w:rsidTr="003849C7">
        <w:tc>
          <w:tcPr>
            <w:tcW w:w="2130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ครู – อาจารย์</w:t>
            </w:r>
          </w:p>
        </w:tc>
        <w:tc>
          <w:tcPr>
            <w:tcW w:w="142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42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22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2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2130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42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142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184</w:t>
            </w:r>
          </w:p>
        </w:tc>
        <w:tc>
          <w:tcPr>
            <w:tcW w:w="142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227</w:t>
            </w:r>
          </w:p>
        </w:tc>
        <w:tc>
          <w:tcPr>
            <w:tcW w:w="142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97</w:t>
            </w:r>
          </w:p>
        </w:tc>
        <w:tc>
          <w:tcPr>
            <w:tcW w:w="142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73</w:t>
            </w:r>
          </w:p>
        </w:tc>
      </w:tr>
      <w:tr w:rsidR="00DF16BC" w:rsidRPr="00DF16BC" w:rsidTr="003849C7">
        <w:tc>
          <w:tcPr>
            <w:tcW w:w="2130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42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42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257</w:t>
            </w:r>
          </w:p>
        </w:tc>
        <w:tc>
          <w:tcPr>
            <w:tcW w:w="142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321</w:t>
            </w:r>
          </w:p>
        </w:tc>
        <w:tc>
          <w:tcPr>
            <w:tcW w:w="142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111</w:t>
            </w:r>
          </w:p>
        </w:tc>
        <w:tc>
          <w:tcPr>
            <w:tcW w:w="142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</w:tr>
      <w:tr w:rsidR="00DF16BC" w:rsidRPr="00DF16BC" w:rsidTr="003849C7">
        <w:tc>
          <w:tcPr>
            <w:tcW w:w="2130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42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142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140</w:t>
            </w:r>
          </w:p>
        </w:tc>
        <w:tc>
          <w:tcPr>
            <w:tcW w:w="142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 xml:space="preserve">191 </w:t>
            </w:r>
          </w:p>
        </w:tc>
        <w:tc>
          <w:tcPr>
            <w:tcW w:w="142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104</w:t>
            </w:r>
          </w:p>
        </w:tc>
        <w:tc>
          <w:tcPr>
            <w:tcW w:w="142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54</w:t>
            </w: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</w:tr>
    </w:tbl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p w:rsidR="00DF16BC" w:rsidRPr="00DF16BC" w:rsidRDefault="00DF16BC" w:rsidP="00DF16BC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F16BC">
        <w:rPr>
          <w:rFonts w:ascii="TH SarabunIT๙" w:hAnsi="TH SarabunIT๙" w:cs="TH SarabunIT๙"/>
          <w:sz w:val="32"/>
          <w:szCs w:val="32"/>
          <w:cs/>
        </w:rPr>
        <w:t xml:space="preserve">6.1.2  ผลงานเกิดประโยชน์ในวงกว้างและได้รับการเผยแพร่  </w:t>
      </w: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132"/>
        <w:gridCol w:w="2132"/>
        <w:gridCol w:w="2132"/>
      </w:tblGrid>
      <w:tr w:rsidR="00DF16BC" w:rsidRPr="00DF16BC" w:rsidTr="003849C7">
        <w:tc>
          <w:tcPr>
            <w:tcW w:w="284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การดำเนินการ/งาน/</w:t>
            </w:r>
          </w:p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396" w:type="dxa"/>
            <w:gridSpan w:val="3"/>
            <w:vAlign w:val="center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DF16BC" w:rsidRPr="00DF16BC" w:rsidTr="003849C7">
        <w:tc>
          <w:tcPr>
            <w:tcW w:w="284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1.การส่งผลงานเข้าร่วม</w:t>
            </w: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DF16BC" w:rsidRPr="00DF16BC" w:rsidTr="003849C7">
        <w:tc>
          <w:tcPr>
            <w:tcW w:w="2841" w:type="dxa"/>
            <w:vMerge w:val="restart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ประกวดและจัดแสดงผลงานในระดับต่าง ดังนี้</w:t>
            </w:r>
          </w:p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-ระดับชาติ</w:t>
            </w:r>
          </w:p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-ระดับภาค</w:t>
            </w:r>
          </w:p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-ระดับจังหวัด</w:t>
            </w:r>
          </w:p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-ระดับสถานศึกษา</w:t>
            </w:r>
          </w:p>
        </w:tc>
        <w:tc>
          <w:tcPr>
            <w:tcW w:w="6396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ผลงานที่ได้รับการเผยแพร่ระดับนานาชาติ</w:t>
            </w:r>
          </w:p>
        </w:tc>
      </w:tr>
      <w:tr w:rsidR="00DF16BC" w:rsidRPr="00DF16BC" w:rsidTr="003849C7">
        <w:tc>
          <w:tcPr>
            <w:tcW w:w="2841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DF16BC" w:rsidRPr="00DF16BC" w:rsidTr="003849C7">
        <w:tc>
          <w:tcPr>
            <w:tcW w:w="2841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96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ผลงานที่ได้รับการเผยแพร่ระดับประเทศ</w:t>
            </w:r>
          </w:p>
        </w:tc>
      </w:tr>
      <w:tr w:rsidR="00DF16BC" w:rsidRPr="00DF16BC" w:rsidTr="003849C7">
        <w:tc>
          <w:tcPr>
            <w:tcW w:w="2841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DF16BC" w:rsidRPr="00DF16BC" w:rsidTr="003849C7">
        <w:tc>
          <w:tcPr>
            <w:tcW w:w="2841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96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ผลงานที่ได้รับการเผยแพร่ระดับภาคตะวันออกเฉียงเหนือ</w:t>
            </w:r>
          </w:p>
        </w:tc>
      </w:tr>
      <w:tr w:rsidR="00DF16BC" w:rsidRPr="00DF16BC" w:rsidTr="003849C7">
        <w:tc>
          <w:tcPr>
            <w:tcW w:w="2841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DF16BC" w:rsidRPr="00DF16BC" w:rsidTr="003849C7">
        <w:tc>
          <w:tcPr>
            <w:tcW w:w="2841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96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ผลงานที่ได้รับการเผยแพร่ระดับสถาบันการอาชีวศึกษา</w:t>
            </w:r>
          </w:p>
        </w:tc>
      </w:tr>
      <w:tr w:rsidR="00DF16BC" w:rsidRPr="00DF16BC" w:rsidTr="003849C7">
        <w:tc>
          <w:tcPr>
            <w:tcW w:w="2841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DF16BC" w:rsidRPr="00DF16BC" w:rsidTr="003849C7">
        <w:tc>
          <w:tcPr>
            <w:tcW w:w="2841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96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ผลงานที่ได้รับการเผยแพร่ระดับจังหวัด</w:t>
            </w:r>
          </w:p>
        </w:tc>
      </w:tr>
      <w:tr w:rsidR="00DF16BC" w:rsidRPr="00DF16BC" w:rsidTr="003849C7">
        <w:tc>
          <w:tcPr>
            <w:tcW w:w="2841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</w:tr>
      <w:tr w:rsidR="00DF16BC" w:rsidRPr="00DF16BC" w:rsidTr="003849C7">
        <w:tc>
          <w:tcPr>
            <w:tcW w:w="2841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96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ผลงานที่ได้รับการเผยแพร่ระดับสถานศึกษา</w:t>
            </w:r>
          </w:p>
        </w:tc>
      </w:tr>
      <w:tr w:rsidR="00DF16BC" w:rsidRPr="00DF16BC" w:rsidTr="003849C7">
        <w:tc>
          <w:tcPr>
            <w:tcW w:w="2841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13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</w:tr>
    </w:tbl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F16BC">
        <w:rPr>
          <w:rFonts w:ascii="TH SarabunIT๙" w:hAnsi="TH SarabunIT๙" w:cs="TH SarabunIT๙"/>
          <w:sz w:val="32"/>
          <w:szCs w:val="32"/>
          <w:cs/>
        </w:rPr>
        <w:t>6.1.3  ผลงานได้จากการลงทุนอย่างประหยัดและคุ้มค่า</w:t>
      </w: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616"/>
      </w:tblGrid>
      <w:tr w:rsidR="00DF16BC" w:rsidRPr="00DF16BC" w:rsidTr="003849C7">
        <w:tc>
          <w:tcPr>
            <w:tcW w:w="4077" w:type="dxa"/>
            <w:vMerge w:val="restart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5018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DF16BC" w:rsidRPr="00DF16BC" w:rsidTr="003849C7">
        <w:tc>
          <w:tcPr>
            <w:tcW w:w="4077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70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61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</w:tr>
      <w:tr w:rsidR="00DF16BC" w:rsidRPr="00DF16BC" w:rsidTr="003849C7">
        <w:tc>
          <w:tcPr>
            <w:tcW w:w="4077" w:type="dxa"/>
            <w:vMerge w:val="restart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สถานศึกษาใช้งบประมาณหรืองบลงทุนน้อยกว่าที่ประมาณการไว้ ได้ผลงานตามที่คาดหวัง</w:t>
            </w:r>
          </w:p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ปีการศึกษา 255</w:t>
            </w:r>
            <w:r w:rsidRPr="00DF16B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9</w:t>
            </w:r>
          </w:p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โครงการสิ่งประดิษฐ์คนรุ่นใหม่ งบประมาณที่ตั้งไว้ 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บาท จำนวนผลงาน 8 ผลงาน งบประมาณที่ใช้จริง 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ปีการศึกษา 255</w:t>
            </w:r>
            <w:r w:rsidRPr="00DF16B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8</w:t>
            </w:r>
          </w:p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โครงการสิ่งประดิษฐ์คนรุ่นใหม่ งบประมาณที่ตั้งไว้ 120,000 บาท จำนวนผลงาน 13 ผลงาน งบประมาณที่ใช้จริง 12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ปีการศึกษา 255</w:t>
            </w:r>
            <w:r w:rsidRPr="00DF16B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7</w:t>
            </w:r>
          </w:p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โครงการสิ่งประดิษฐ์คนรุ่นใหม่ งบประมาณที่ตั้งไว้ 120,000 บาท จำนวนผลงาน 4 ผลงาน งบประมาณที่ใช้จริง 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47</w:t>
            </w: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70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ใช้งบประมาณ</w:t>
            </w:r>
          </w:p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</w:tc>
        <w:tc>
          <w:tcPr>
            <w:tcW w:w="170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ใช้งบประมาณ    </w:t>
            </w:r>
          </w:p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</w:tc>
        <w:tc>
          <w:tcPr>
            <w:tcW w:w="161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ใช้งบประมาณ</w:t>
            </w:r>
          </w:p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47,000</w:t>
            </w: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</w:tr>
      <w:tr w:rsidR="00DF16BC" w:rsidRPr="00DF16BC" w:rsidTr="003849C7">
        <w:trPr>
          <w:trHeight w:val="372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F16BC" w:rsidRPr="00DF16BC" w:rsidRDefault="00DF16BC" w:rsidP="00DF16BC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F16BC">
        <w:rPr>
          <w:rFonts w:ascii="TH SarabunIT๙" w:hAnsi="TH SarabunIT๙" w:cs="TH SarabunIT๙"/>
          <w:sz w:val="32"/>
          <w:szCs w:val="32"/>
          <w:cs/>
        </w:rPr>
        <w:t>6.1.4  ผลงานที่เกิดจากการทำงานแบบมีส่วนร่วม</w:t>
      </w:r>
    </w:p>
    <w:p w:rsidR="00DF16BC" w:rsidRP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701"/>
        <w:gridCol w:w="1667"/>
        <w:gridCol w:w="1616"/>
      </w:tblGrid>
      <w:tr w:rsidR="00DF16BC" w:rsidRPr="00DF16BC" w:rsidTr="003849C7">
        <w:tc>
          <w:tcPr>
            <w:tcW w:w="4253" w:type="dxa"/>
            <w:vMerge w:val="restart"/>
            <w:vAlign w:val="center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984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DF16BC" w:rsidRPr="00DF16BC" w:rsidTr="003849C7">
        <w:tc>
          <w:tcPr>
            <w:tcW w:w="4253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255</w:t>
            </w:r>
            <w:r w:rsidRPr="00DF16BC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>9</w:t>
            </w:r>
          </w:p>
        </w:tc>
        <w:tc>
          <w:tcPr>
            <w:tcW w:w="1667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255</w:t>
            </w:r>
            <w:r w:rsidRPr="00DF16BC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>8</w:t>
            </w:r>
          </w:p>
        </w:tc>
        <w:tc>
          <w:tcPr>
            <w:tcW w:w="161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255</w:t>
            </w:r>
            <w:r w:rsidRPr="00DF16BC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>7</w:t>
            </w:r>
          </w:p>
        </w:tc>
      </w:tr>
      <w:tr w:rsidR="00DF16BC" w:rsidRPr="00DF16BC" w:rsidTr="003849C7">
        <w:tc>
          <w:tcPr>
            <w:tcW w:w="4253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การทำงานส่วนใหญ่เกิดจากทุกคนในคณะทำงานร่วมคิดและลงมือปฏิบัติหรือการสนับสนุนตามบทบาทหน้าที่ ทุกคนมีโอกาสแสดงความคิดเห็น</w:t>
            </w:r>
          </w:p>
        </w:tc>
        <w:tc>
          <w:tcPr>
            <w:tcW w:w="170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จำนวนผู้จัดทำผลงานรวมทั้งสิ้น 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416</w:t>
            </w: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667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จำนวนผู้จัดทำผลงานรวมทั้งสิ้น 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213</w:t>
            </w: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61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จำนวนผู้จัดทำผลงานรวมทั้งสิ้น 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219</w:t>
            </w: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</w:tc>
      </w:tr>
    </w:tbl>
    <w:p w:rsidR="00DF16BC" w:rsidRPr="00DF16BC" w:rsidRDefault="00DF16BC" w:rsidP="00DF16BC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92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384"/>
        <w:gridCol w:w="1134"/>
        <w:gridCol w:w="1026"/>
        <w:gridCol w:w="1582"/>
      </w:tblGrid>
      <w:tr w:rsidR="00DF16BC" w:rsidRPr="00DF16BC" w:rsidTr="003849C7">
        <w:tc>
          <w:tcPr>
            <w:tcW w:w="4111" w:type="dxa"/>
            <w:vMerge w:val="restart"/>
            <w:vAlign w:val="center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3544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82" w:type="dxa"/>
            <w:vMerge w:val="restart"/>
            <w:vAlign w:val="center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เอกสารอ้างอิง</w:t>
            </w:r>
          </w:p>
        </w:tc>
      </w:tr>
      <w:tr w:rsidR="00DF16BC" w:rsidRPr="00DF16BC" w:rsidTr="003849C7">
        <w:tc>
          <w:tcPr>
            <w:tcW w:w="4111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จำนวนผู้จัดทำ</w:t>
            </w:r>
          </w:p>
        </w:tc>
        <w:tc>
          <w:tcPr>
            <w:tcW w:w="1582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4111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ครู-อาจารย์</w:t>
            </w:r>
          </w:p>
        </w:tc>
        <w:tc>
          <w:tcPr>
            <w:tcW w:w="113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รวม(ชิ้น)</w:t>
            </w:r>
          </w:p>
        </w:tc>
        <w:tc>
          <w:tcPr>
            <w:tcW w:w="1582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411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ผลงานจากการทำโครงการสิ่งประดิษฐ์</w:t>
            </w:r>
          </w:p>
        </w:tc>
        <w:tc>
          <w:tcPr>
            <w:tcW w:w="138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13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58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411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นวัตกรรมต่างๆ</w:t>
            </w:r>
          </w:p>
        </w:tc>
        <w:tc>
          <w:tcPr>
            <w:tcW w:w="138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8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411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บทความทางวิชาการ/เอกสารวิชา</w:t>
            </w:r>
          </w:p>
        </w:tc>
        <w:tc>
          <w:tcPr>
            <w:tcW w:w="138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8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411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ผลงานการวิจัยเชิงประยุกต์</w:t>
            </w:r>
          </w:p>
        </w:tc>
        <w:tc>
          <w:tcPr>
            <w:tcW w:w="138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8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411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ผลงานเชิงปฏิบัติการของครูและนักเรียน</w:t>
            </w:r>
          </w:p>
        </w:tc>
        <w:tc>
          <w:tcPr>
            <w:tcW w:w="138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13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185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94</w:t>
            </w:r>
          </w:p>
        </w:tc>
        <w:tc>
          <w:tcPr>
            <w:tcW w:w="158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6629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113</w:t>
            </w:r>
          </w:p>
        </w:tc>
        <w:tc>
          <w:tcPr>
            <w:tcW w:w="158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16BC" w:rsidRPr="00DF16BC" w:rsidRDefault="00DF16BC" w:rsidP="00DF16BC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92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384"/>
        <w:gridCol w:w="1134"/>
        <w:gridCol w:w="1026"/>
        <w:gridCol w:w="1582"/>
      </w:tblGrid>
      <w:tr w:rsidR="00DF16BC" w:rsidRPr="00DF16BC" w:rsidTr="003849C7">
        <w:tc>
          <w:tcPr>
            <w:tcW w:w="4111" w:type="dxa"/>
            <w:vMerge w:val="restart"/>
            <w:vAlign w:val="center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3544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82" w:type="dxa"/>
            <w:vMerge w:val="restart"/>
            <w:vAlign w:val="center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เอกสารอ้างอิง</w:t>
            </w:r>
          </w:p>
        </w:tc>
      </w:tr>
      <w:tr w:rsidR="00DF16BC" w:rsidRPr="00DF16BC" w:rsidTr="003849C7">
        <w:tc>
          <w:tcPr>
            <w:tcW w:w="4111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จำนวนผู้จัดทำ</w:t>
            </w:r>
          </w:p>
        </w:tc>
        <w:tc>
          <w:tcPr>
            <w:tcW w:w="1582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4111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ครู-อาจารย์</w:t>
            </w:r>
          </w:p>
        </w:tc>
        <w:tc>
          <w:tcPr>
            <w:tcW w:w="113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รวม(ชิ้น)</w:t>
            </w:r>
          </w:p>
        </w:tc>
        <w:tc>
          <w:tcPr>
            <w:tcW w:w="1582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411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ผลงานจากการทำโครงการสิ่งประดิษฐ์</w:t>
            </w:r>
          </w:p>
        </w:tc>
        <w:tc>
          <w:tcPr>
            <w:tcW w:w="138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13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58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411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นวัตกรรมต่างๆ</w:t>
            </w:r>
          </w:p>
        </w:tc>
        <w:tc>
          <w:tcPr>
            <w:tcW w:w="138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8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411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บทความทางวิชาการ/เอกสารวิชา</w:t>
            </w:r>
          </w:p>
        </w:tc>
        <w:tc>
          <w:tcPr>
            <w:tcW w:w="138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8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411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ผลงานการวิจัยเชิงประยุกต์</w:t>
            </w:r>
          </w:p>
        </w:tc>
        <w:tc>
          <w:tcPr>
            <w:tcW w:w="138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8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411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ผลงานเชิงปฏิบัติการของครูและนักเรียน</w:t>
            </w:r>
          </w:p>
        </w:tc>
        <w:tc>
          <w:tcPr>
            <w:tcW w:w="138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97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158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6629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262</w:t>
            </w:r>
          </w:p>
        </w:tc>
        <w:tc>
          <w:tcPr>
            <w:tcW w:w="158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16BC" w:rsidRPr="00DF16BC" w:rsidRDefault="00DF16BC" w:rsidP="00DF16BC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92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384"/>
        <w:gridCol w:w="1134"/>
        <w:gridCol w:w="1026"/>
        <w:gridCol w:w="1582"/>
      </w:tblGrid>
      <w:tr w:rsidR="00DF16BC" w:rsidRPr="00DF16BC" w:rsidTr="003849C7">
        <w:tc>
          <w:tcPr>
            <w:tcW w:w="4111" w:type="dxa"/>
            <w:vMerge w:val="restart"/>
            <w:vAlign w:val="center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3544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</w:t>
            </w: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82" w:type="dxa"/>
            <w:vMerge w:val="restart"/>
            <w:vAlign w:val="center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เอกสารอ้างอิง</w:t>
            </w:r>
          </w:p>
        </w:tc>
      </w:tr>
      <w:tr w:rsidR="00DF16BC" w:rsidRPr="00DF16BC" w:rsidTr="003849C7">
        <w:tc>
          <w:tcPr>
            <w:tcW w:w="4111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จำนวนผู้จัดทำ</w:t>
            </w:r>
          </w:p>
        </w:tc>
        <w:tc>
          <w:tcPr>
            <w:tcW w:w="1582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4111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ครู-อาจารย์</w:t>
            </w:r>
          </w:p>
        </w:tc>
        <w:tc>
          <w:tcPr>
            <w:tcW w:w="113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รวม(ชิ้น)</w:t>
            </w:r>
          </w:p>
        </w:tc>
        <w:tc>
          <w:tcPr>
            <w:tcW w:w="1582" w:type="dxa"/>
            <w:vMerge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411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ผลงานจากการทำโครงการสิ่งประดิษฐ์</w:t>
            </w:r>
          </w:p>
        </w:tc>
        <w:tc>
          <w:tcPr>
            <w:tcW w:w="138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58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411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นวัตกรรมต่างๆ</w:t>
            </w:r>
          </w:p>
        </w:tc>
        <w:tc>
          <w:tcPr>
            <w:tcW w:w="138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8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411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บทความทางวิชาการ/เอกสารวิชา</w:t>
            </w:r>
          </w:p>
        </w:tc>
        <w:tc>
          <w:tcPr>
            <w:tcW w:w="138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8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411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ผลงานการวิจัยเชิงประยุกต์</w:t>
            </w:r>
          </w:p>
        </w:tc>
        <w:tc>
          <w:tcPr>
            <w:tcW w:w="138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8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4111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ผลงานเชิงปฏิบัติการของครูและนักเรียน</w:t>
            </w:r>
          </w:p>
        </w:tc>
        <w:tc>
          <w:tcPr>
            <w:tcW w:w="138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134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158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6BC" w:rsidRPr="00DF16BC" w:rsidTr="003849C7">
        <w:tc>
          <w:tcPr>
            <w:tcW w:w="6629" w:type="dxa"/>
            <w:gridSpan w:val="3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26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F16BC">
              <w:rPr>
                <w:rFonts w:ascii="TH SarabunIT๙" w:hAnsi="TH SarabunIT๙" w:cs="TH SarabunIT๙"/>
                <w:sz w:val="32"/>
                <w:szCs w:val="32"/>
              </w:rPr>
              <w:t>73</w:t>
            </w:r>
          </w:p>
        </w:tc>
        <w:tc>
          <w:tcPr>
            <w:tcW w:w="1582" w:type="dxa"/>
          </w:tcPr>
          <w:p w:rsidR="00DF16BC" w:rsidRPr="00DF16BC" w:rsidRDefault="00DF16BC" w:rsidP="00DF16BC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16BC" w:rsidRDefault="00DF16BC" w:rsidP="00DF16BC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  <w:r w:rsidRPr="002F68D2">
        <w:rPr>
          <w:rFonts w:ascii="TH SarabunIT๙" w:hAnsi="TH SarabunIT๙" w:cs="TH SarabunIT๙"/>
          <w:sz w:val="32"/>
          <w:szCs w:val="32"/>
          <w:cs/>
        </w:rPr>
        <w:t>ด้านที่  6  ความดีเด่นของสถานศึกษา</w:t>
      </w: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p w:rsidR="002F68D2" w:rsidRPr="002F68D2" w:rsidRDefault="002F68D2" w:rsidP="002F68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2F68D2">
        <w:rPr>
          <w:rFonts w:ascii="TH SarabunIT๙" w:hAnsi="TH SarabunIT๙" w:cs="TH SarabunIT๙"/>
          <w:sz w:val="32"/>
          <w:szCs w:val="32"/>
          <w:cs/>
        </w:rPr>
        <w:t>6.2  อัตราการมีงานทำและความพึงพอใจของผู้ใช้บริการ</w:t>
      </w: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  <w:r w:rsidRPr="002F68D2">
        <w:rPr>
          <w:rFonts w:ascii="TH SarabunIT๙" w:hAnsi="TH SarabunIT๙" w:cs="TH SarabunIT๙"/>
          <w:sz w:val="32"/>
          <w:szCs w:val="32"/>
          <w:cs/>
        </w:rPr>
        <w:tab/>
      </w:r>
      <w:r w:rsidRPr="002F68D2">
        <w:rPr>
          <w:rFonts w:ascii="TH SarabunIT๙" w:hAnsi="TH SarabunIT๙" w:cs="TH SarabunIT๙"/>
          <w:sz w:val="32"/>
          <w:szCs w:val="32"/>
          <w:cs/>
        </w:rPr>
        <w:tab/>
        <w:t>วิทยาลัยเทคโนโลยีและอุตสาหกรรมการต่อเรือหนองคาย  มีผู้สำเร็จการศึกษา มีงานทำ และศึกษาต่อภายใน 1 ปี  มีอัตราเงินเดือนขั้นต้นไม่ต่ำกว่ามาตรฐาน ได้รับการยอมรับให้ทำงานและก้าวหน้าในระดับหัวหน้างานหรือเป็นเจ้าของกิจการ  ผู้ใช้บริการพึงพอใจคุณภาพของผู้สำเร็จการศึกษา</w:t>
      </w: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1418"/>
        <w:gridCol w:w="1417"/>
        <w:gridCol w:w="1372"/>
      </w:tblGrid>
      <w:tr w:rsidR="002F68D2" w:rsidRPr="002F68D2" w:rsidTr="003849C7">
        <w:tc>
          <w:tcPr>
            <w:tcW w:w="5070" w:type="dxa"/>
            <w:vMerge w:val="restart"/>
            <w:vAlign w:val="center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207" w:type="dxa"/>
            <w:gridSpan w:val="3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2F68D2" w:rsidRPr="002F68D2" w:rsidTr="003849C7">
        <w:tc>
          <w:tcPr>
            <w:tcW w:w="5070" w:type="dxa"/>
            <w:vMerge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372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</w:tr>
      <w:tr w:rsidR="002F68D2" w:rsidRPr="002F68D2" w:rsidTr="003849C7">
        <w:tc>
          <w:tcPr>
            <w:tcW w:w="5070" w:type="dxa"/>
            <w:vMerge w:val="restart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นักศึกษาผู้สำเร็จการศึกษาประจำปีการศึกษา 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ทั้งระดับ  ปวช. และ ปวส. นักศึกษามีงานทำและศึกษาต่อ คิดเป็นร้อยละ 100 จากระดับคุณภาพอยู่ในเกณฑ์ 4 จำนวนผู้สำเร็จการศึกษาร้อยละ 80 ขึ้นไป  มีงานทำภายใน  1  ปี</w:t>
            </w:r>
          </w:p>
        </w:tc>
        <w:tc>
          <w:tcPr>
            <w:tcW w:w="1418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372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2F68D2" w:rsidRPr="002F68D2" w:rsidTr="003849C7">
        <w:tc>
          <w:tcPr>
            <w:tcW w:w="5070" w:type="dxa"/>
            <w:vMerge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7" w:type="dxa"/>
            <w:gridSpan w:val="3"/>
            <w:vAlign w:val="center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ค่าเฉลี่ยร้อยละ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</w:tbl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2F68D2">
        <w:rPr>
          <w:rFonts w:ascii="TH SarabunIT๙" w:hAnsi="TH SarabunIT๙" w:cs="TH SarabunIT๙"/>
          <w:sz w:val="32"/>
          <w:szCs w:val="32"/>
          <w:cs/>
        </w:rPr>
        <w:t>6.2.1  จำนวนผู้สำเร็จการศึกษามีงานทำและศึกษาต่อภายใน 1 ปี</w:t>
      </w: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101"/>
        <w:gridCol w:w="3524"/>
        <w:gridCol w:w="2084"/>
      </w:tblGrid>
      <w:tr w:rsidR="002F68D2" w:rsidRPr="002F68D2" w:rsidTr="003849C7">
        <w:tc>
          <w:tcPr>
            <w:tcW w:w="534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44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91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2F68D2" w:rsidRPr="002F68D2" w:rsidTr="003849C7">
        <w:tc>
          <w:tcPr>
            <w:tcW w:w="534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การติดตามผู้สำเร็จการศึกษา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ที่มีงานทำและศึกษาต่อภายใน 1 ปี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วิทยาลัยเทคโนโลยีและอุตสาหกรรมการต่อเรือหนองคายได้ติดตามผู้สำเร็จการศึกษาโดยใช้แบบสอบถามในวันปัจฉิมนิเทศ ข้อมูลจากหมายเลขโทรศัพท์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Face book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.สอบถามข้อมูลจากเพื่อนและนักเรียน นักศึกษารุ่นน้องที่มาจากหมู่บ้านเดียวกันหรือสถานศึกษาเดียวกัน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3.นำข้อมูลที่ได้รายงานต่อผู้บริหาร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(จากข้อมูล ที่อยู่ และเบอร์โทรฯ)    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-รวมปีการศึกษา 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จำนวนผู้สำเร็จการศึกษาทั้งหมด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จำนวน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257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</w:p>
        </w:tc>
        <w:tc>
          <w:tcPr>
            <w:tcW w:w="2091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-ข้อมูลการติดตามจากแบบสอบถาม การโทรศัพท์ สอบถามจากเพื่อนนักเรียนที่อยู่หมู่บ้านเดียวกัน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 ข้อมูลเบอร์โทรศัพท์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 ไปรษณียบัตร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Face book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2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3076"/>
        <w:gridCol w:w="2551"/>
        <w:gridCol w:w="2300"/>
      </w:tblGrid>
      <w:tr w:rsidR="002F68D2" w:rsidRPr="002F68D2" w:rsidTr="003849C7">
        <w:tc>
          <w:tcPr>
            <w:tcW w:w="1319" w:type="dxa"/>
            <w:vAlign w:val="center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076" w:type="dxa"/>
            <w:vAlign w:val="center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551" w:type="dxa"/>
            <w:vAlign w:val="center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00" w:type="dxa"/>
            <w:vAlign w:val="center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2F68D2" w:rsidRPr="002F68D2" w:rsidTr="003849C7">
        <w:tc>
          <w:tcPr>
            <w:tcW w:w="1319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076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โครางการการติดตามผู้สำเร็จการศึกษาที่มีงานทำและศึกษาต่อภายใน 1 ปี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 ปีการศึกษา 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สำเร็จการศึกษา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ติดตามได้   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…..  คน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มีงานทำ      …51………คน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ศึกษาต่อ     ……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……คน  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  ……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93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</w:tc>
        <w:tc>
          <w:tcPr>
            <w:tcW w:w="2300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ข้อมูลการติดตามจากแบบสอบถาม การโทรศัพท์สอบถามจากเพื่อนนักเรียนที่อยู่หมู่บ้านเดียวกัน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 ข้อมูลเบอร์โทรศัพท์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 ไปรษณียบัตร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Face book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68D2" w:rsidRPr="002F68D2" w:rsidTr="003849C7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โครางการการติดตามผู้สำเร็จการศึกษาที่มีงานทำและศึกษาต่อภายใน 1 ปี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 ปีการศึกษา 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สำเร็จการศึกษา 78 คน 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ติดตามได้   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78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…..  คน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มีงานทำ      …43………คน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ศึกษาต่อ     ……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……คน  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  ……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84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76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ข้อมูลการติดตามจากแบบสอบถาม การโทรศัพท์สอบถามจากเพื่อนนักเรียนที่อยู่หมู่บ้านเดียวกัน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 ข้อมูลเบอร์โทรศัพท์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 ไปรษณียบัตร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Face book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</w:p>
        </w:tc>
      </w:tr>
      <w:tr w:rsidR="002F68D2" w:rsidRPr="002F68D2" w:rsidTr="003849C7">
        <w:trPr>
          <w:trHeight w:val="4221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2558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โครางการการติดตามผู้สำเร็จการศึกษาที่มีงานทำและศึกษาต่อภายใน 1 ปี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 ปีการศึกษา 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สำเร็จการศึกษา 113 คน 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ติดตามได้   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113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…..  คน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มีงานทำ      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………คน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ศึกษาต่อ     ……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51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……คน  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  …99.98…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ข้อมูลการติดตามจากแบบสอบถาม การโทรศัพท์สอบถามจากเพื่อนนักเรียนที่อยู่หมู่บ้านเดียวกัน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 ข้อมูลเบอร์โทรศัพท์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 ไปรษณียบัตร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Face book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F68D2" w:rsidRPr="002F68D2" w:rsidRDefault="002F68D2" w:rsidP="002F68D2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2F68D2" w:rsidRDefault="002F68D2" w:rsidP="002F68D2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2F68D2" w:rsidRDefault="002F68D2" w:rsidP="002F68D2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2F68D2" w:rsidRDefault="002F68D2" w:rsidP="002F68D2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2F68D2" w:rsidRDefault="002F68D2" w:rsidP="002F68D2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2F68D2" w:rsidRPr="002F68D2" w:rsidRDefault="002F68D2" w:rsidP="002F68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2F68D2">
        <w:rPr>
          <w:rFonts w:ascii="TH SarabunIT๙" w:hAnsi="TH SarabunIT๙" w:cs="TH SarabunIT๙"/>
          <w:sz w:val="32"/>
          <w:szCs w:val="32"/>
          <w:cs/>
        </w:rPr>
        <w:t>6.2.2. ผู้สำเร็จการศึกษาที่ได้งานทำมีอัตราเงินเดือนขั้นต้นไม่ต่ำกว่ามาตรฐาน อัตราค่าจ้างขั้นต่ำ</w:t>
      </w: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1418"/>
        <w:gridCol w:w="1417"/>
        <w:gridCol w:w="1197"/>
      </w:tblGrid>
      <w:tr w:rsidR="002F68D2" w:rsidRPr="002F68D2" w:rsidTr="003849C7">
        <w:tc>
          <w:tcPr>
            <w:tcW w:w="5245" w:type="dxa"/>
            <w:vMerge w:val="restart"/>
            <w:vAlign w:val="center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032" w:type="dxa"/>
            <w:gridSpan w:val="3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2F68D2" w:rsidRPr="002F68D2" w:rsidTr="003849C7">
        <w:tc>
          <w:tcPr>
            <w:tcW w:w="5245" w:type="dxa"/>
            <w:vMerge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97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</w:tr>
      <w:tr w:rsidR="002F68D2" w:rsidRPr="002F68D2" w:rsidTr="003849C7">
        <w:tc>
          <w:tcPr>
            <w:tcW w:w="5245" w:type="dxa"/>
            <w:vMerge w:val="restart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นักศึกษาผู้สำเร็จการศึกษา ประจำปีการศึกษา 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มีอัตราเงินเดือนขั้นต้นไม่ต่ำกว่ามาตรฐาน คิดเป็นระดับคุณภาพอยู่ในเกณฑ์  4  ผู้สำเร็จการศึกษาที่ได้งานทำร้อยละ  80  ขึ้นไป  มีอัตราเงินเดือนขั้นต่ำไม่ต่ำกว่ามาตรฐาน       </w:t>
            </w:r>
          </w:p>
        </w:tc>
        <w:tc>
          <w:tcPr>
            <w:tcW w:w="1418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197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</w:tr>
      <w:tr w:rsidR="002F68D2" w:rsidRPr="002F68D2" w:rsidTr="003849C7">
        <w:tc>
          <w:tcPr>
            <w:tcW w:w="5245" w:type="dxa"/>
            <w:vMerge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ค่าเฉลี่ยร้อยละ 100</w:t>
            </w:r>
          </w:p>
        </w:tc>
      </w:tr>
    </w:tbl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2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3076"/>
        <w:gridCol w:w="2410"/>
        <w:gridCol w:w="2441"/>
      </w:tblGrid>
      <w:tr w:rsidR="002F68D2" w:rsidRPr="002F68D2" w:rsidTr="003849C7">
        <w:trPr>
          <w:trHeight w:val="433"/>
        </w:trPr>
        <w:tc>
          <w:tcPr>
            <w:tcW w:w="1319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076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10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41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2F68D2" w:rsidRPr="002F68D2" w:rsidTr="003849C7">
        <w:tc>
          <w:tcPr>
            <w:tcW w:w="1319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076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การติดตามผู้สำเร็จการศึกษาที่มีงานทำและศึกษาต่อภายใน 1 ปี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โครงการปัจฉิมนิเทศ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ผู้สำเร็จการศึกษามีงานทำติดตามได้จำนวน..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 คน 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และมีข้อมูลเงินเดือน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จำนวน……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51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…..คน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ผ่านเกณฑ์ค่าแรงขั้นต้น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วันละ 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450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….บาท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จำนวน...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51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 คน 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 77.27</w:t>
            </w:r>
          </w:p>
        </w:tc>
        <w:tc>
          <w:tcPr>
            <w:tcW w:w="2441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-ตารางสรุปผู้สำเร็จที่มีงานทำมีอัตราเงินเดือนขั้นต้นไม่ต่ำกว่ามารตราฐาน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-ไปเสร็จรับเงินเดือน</w:t>
            </w:r>
          </w:p>
        </w:tc>
      </w:tr>
      <w:tr w:rsidR="002F68D2" w:rsidRPr="002F68D2" w:rsidTr="003849C7">
        <w:tc>
          <w:tcPr>
            <w:tcW w:w="1319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076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การติดตามผู้สำเร็จการศึกษาที่มีงานทำและศึกษาต่อภายใน 1 ปี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โครงการปัจฉิมนิเทศ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ผู้สำเร็จการศึกษามีงานทำติดตามได้จำนวน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 xml:space="preserve">78 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และมีข้อมูลเงินเดือน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 xml:space="preserve"> 43 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ผ่านเกณฑ์ค่าแรงขั้นต่ำ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วันละ 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420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…บาท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……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…… คน 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คิดเป็นร้อยละ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 xml:space="preserve"> 55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41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-ตารางสรุปผู้สำเร็จที่มีงานทำมีอัตราเงินเดือนขั้นต้นไม่ต่ำกว่ามารตราฐาน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-ไปเสร็จรับเงินเดือน</w:t>
            </w:r>
          </w:p>
        </w:tc>
      </w:tr>
      <w:tr w:rsidR="002F68D2" w:rsidRPr="002F68D2" w:rsidTr="003849C7">
        <w:tc>
          <w:tcPr>
            <w:tcW w:w="1319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076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การติดตามผู้สำเร็จการศึกษาที่มีงานทำและศึกษาต่อภายใน 1 ปี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โครงการปัจฉิมนิเทศ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ผู้สำเร็จการศึกษามีงานทำติดตามได้จำนวน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 xml:space="preserve">113 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และมีข้อมูลเงินเดือน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62 คน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ผ่านเกณฑ์ค่าแรงขั้นต่ำ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วันละ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 xml:space="preserve"> 280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 xml:space="preserve">62 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คิดเป็นร้อยละ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54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86</w:t>
            </w:r>
          </w:p>
        </w:tc>
        <w:tc>
          <w:tcPr>
            <w:tcW w:w="2441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-ตารางสรุปผู้สำเร็จที่มีงานทำมีอัตราเงินเดือนขั้นต้นไม่ต่ำกว่ามารตราฐาน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-ไปเสร็จรับเงินเดือน</w:t>
            </w:r>
          </w:p>
        </w:tc>
      </w:tr>
    </w:tbl>
    <w:p w:rsidR="002F68D2" w:rsidRPr="002F68D2" w:rsidRDefault="002F68D2" w:rsidP="002F68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2F68D2">
        <w:rPr>
          <w:rFonts w:ascii="TH SarabunIT๙" w:hAnsi="TH SarabunIT๙" w:cs="TH SarabunIT๙"/>
          <w:sz w:val="32"/>
          <w:szCs w:val="32"/>
          <w:cs/>
        </w:rPr>
        <w:t>6.2.3 จำนวนผู้สำเร็จการศึกษาที่ได้รับการยอมรับให้ทำงานและก้าวหน้าในระดับหัวหน้างาน</w:t>
      </w: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  <w:r w:rsidRPr="002F68D2">
        <w:rPr>
          <w:rFonts w:ascii="TH SarabunIT๙" w:hAnsi="TH SarabunIT๙" w:cs="TH SarabunIT๙"/>
          <w:sz w:val="32"/>
          <w:szCs w:val="32"/>
          <w:cs/>
        </w:rPr>
        <w:t xml:space="preserve">        หรือเป็นเจ้าของกิจการ</w:t>
      </w: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418"/>
        <w:gridCol w:w="1417"/>
        <w:gridCol w:w="1372"/>
      </w:tblGrid>
      <w:tr w:rsidR="002F68D2" w:rsidRPr="002F68D2" w:rsidTr="003849C7">
        <w:tc>
          <w:tcPr>
            <w:tcW w:w="4928" w:type="dxa"/>
            <w:vMerge w:val="restart"/>
            <w:vAlign w:val="center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207" w:type="dxa"/>
            <w:gridSpan w:val="3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2F68D2" w:rsidRPr="002F68D2" w:rsidTr="003849C7">
        <w:tc>
          <w:tcPr>
            <w:tcW w:w="4928" w:type="dxa"/>
            <w:vMerge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372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</w:tr>
      <w:tr w:rsidR="002F68D2" w:rsidRPr="002F68D2" w:rsidTr="003849C7">
        <w:tc>
          <w:tcPr>
            <w:tcW w:w="4928" w:type="dxa"/>
            <w:vMerge w:val="restart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จากการสำรวจพบว่าผู้สำเร็จการศึกษา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ประจำปีการศึกษา  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ได้รับการยอมรับให้ทำงานในระดับหัวหน้างาน เจ้าของกิจการ คิดเป็นร้อยละ .......23.67...... ระดับคุณภาพอยู่ในเกณฑ์ 4 จำนวนผู้สำเร็จการศึกษาร้อยละ 100</w:t>
            </w:r>
          </w:p>
        </w:tc>
        <w:tc>
          <w:tcPr>
            <w:tcW w:w="1418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417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1372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07</w:t>
            </w:r>
          </w:p>
        </w:tc>
      </w:tr>
      <w:tr w:rsidR="002F68D2" w:rsidRPr="002F68D2" w:rsidTr="003849C7">
        <w:tc>
          <w:tcPr>
            <w:tcW w:w="4928" w:type="dxa"/>
            <w:vMerge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7" w:type="dxa"/>
            <w:gridSpan w:val="3"/>
            <w:vAlign w:val="center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ค่าเฉลี่ยร้อยละ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78</w:t>
            </w:r>
          </w:p>
        </w:tc>
      </w:tr>
    </w:tbl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2367"/>
        <w:gridCol w:w="3827"/>
        <w:gridCol w:w="1733"/>
      </w:tblGrid>
      <w:tr w:rsidR="002F68D2" w:rsidRPr="002F68D2" w:rsidTr="003849C7">
        <w:tc>
          <w:tcPr>
            <w:tcW w:w="1177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367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827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33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2F68D2" w:rsidRPr="002F68D2" w:rsidTr="003849C7">
        <w:tc>
          <w:tcPr>
            <w:tcW w:w="1177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67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จำนวนผู้สำเร็จการศึกษาที่ได้การยอมรับให้ทำงานและก้าวหน้าในระดับหัวหน้างานหรือเป็น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เจ้าของกิจการ        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(คิดย้อนหลัง 3 ปี)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1. งานแนะแนวอาชีพและจัดหางานใช้แบบติดตามทางหมายเลขโทรศัพท์จากผู้สำเร็จการศึกษา และจากสถานประกอบการ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-ปีการศึกษา 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ทั้ง ระดับ ปวช. และ ปวส.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ผู้สำเร็จการศึกษาที่ได้รับการยอมรับให้ทำงานในระดับบริหารหรือเป็นเจ้าของกิจการ จำนวน  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……….คน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จากผู้มีงานทำ   ……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…..  คน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 ………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</w:tc>
        <w:tc>
          <w:tcPr>
            <w:tcW w:w="1733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ข้อมูลการติดตามการทำงานจากหมายเลขโทรศัพท์ ภาพถ่าย และ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ข้อมูลจากสถานประกอบการ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68D2" w:rsidRPr="002F68D2" w:rsidTr="003849C7">
        <w:tc>
          <w:tcPr>
            <w:tcW w:w="1177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67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ที่ได้การยอมรับให้ทำงานและก้าวหน้าในระดับหัวหน้างานหรือเป็นเจ้าของกิจการ (คิดย้อนหลัง 3 ปี)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งานแนะแนวอาชีพและจัดหางานใช้แบบติดตามทางหมายเลขโทรศัพท์จากผู้สำเร็จการศึกษา และจากสถานประกอบการ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-ปีการศึกษา 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ทั้ง ระดับ ปวช. และ ปวส.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ผู้สำเร็จการศึกษาที่ได้รับการยอมรับให้ทำงานในระดับบริหารหรือเป็นเจ้าของกิจการ จำนวน ………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……..  คน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จากผู้มีงานทำ   ……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44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………. คน </w:t>
            </w:r>
          </w:p>
          <w:p w:rsid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 ……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72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…….</w:t>
            </w:r>
          </w:p>
          <w:p w:rsid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33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ข้อมูลการติดตามการทำงานจากหมายเลขโทรศัพท์ ภาพถ่าย และข้อมูลจากสถานประกอบการ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68D2" w:rsidRPr="002F68D2" w:rsidTr="003849C7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2F68D2" w:rsidRPr="002F68D2" w:rsidTr="003849C7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ที่ได้การยอมรับให้ทำงานและก้าวหน้าในระดับหัวหน้างานหรือเป็นเจ้าของกิจการ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(คิดย้อนหลัง 3 ปี)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1. งานแนะแนวอาชีพและจัดหางานใช้แบบติดตามทางหมายเลขโทรศัพท์จากผู้สำเร็จการศึกษา และจากสถานประกอบการ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-ปีการศึกษา 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ทั้ง ระดับ ปวช. และ ปวส.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ผู้สำเร็จการศึกษาที่ได้รับการยอมรับให้ทำงานในระดับบริหารหรือเป็นเจ้าของกิจการ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 ………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……. คน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จากผู้มีงานทำ   …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54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….คน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 ….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07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ข้อมูลการติดตามการทำงานจากหมายเลขโทรศัพท์ ภาพถ่าย และข้อมูลจากสถานประกอบการ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2F68D2">
        <w:rPr>
          <w:rFonts w:ascii="TH SarabunIT๙" w:hAnsi="TH SarabunIT๙" w:cs="TH SarabunIT๙"/>
          <w:sz w:val="32"/>
          <w:szCs w:val="32"/>
          <w:cs/>
        </w:rPr>
        <w:t>6.2.4  ผู้ใช้บริการ  พึงพอใจคุณภาพของผู้สำเร็จการศึกษา</w:t>
      </w: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418"/>
        <w:gridCol w:w="1417"/>
        <w:gridCol w:w="1372"/>
      </w:tblGrid>
      <w:tr w:rsidR="002F68D2" w:rsidRPr="002F68D2" w:rsidTr="003849C7">
        <w:tc>
          <w:tcPr>
            <w:tcW w:w="4928" w:type="dxa"/>
            <w:vMerge w:val="restart"/>
            <w:vAlign w:val="center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207" w:type="dxa"/>
            <w:gridSpan w:val="3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2F68D2" w:rsidRPr="002F68D2" w:rsidTr="003849C7">
        <w:tc>
          <w:tcPr>
            <w:tcW w:w="4928" w:type="dxa"/>
            <w:vMerge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372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</w:tr>
      <w:tr w:rsidR="002F68D2" w:rsidRPr="002F68D2" w:rsidTr="003849C7">
        <w:tc>
          <w:tcPr>
            <w:tcW w:w="4928" w:type="dxa"/>
            <w:vMerge w:val="restart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ความพึงพอใจของผู้ใช้บริการ (หน่วยงาน) พึงพอใจคุณภาพของผู้สำเร็จการศึกษาจากวิทยาลัยเทคโนโลยีและอุตสาหกรรมการต่อเรือหนองคาย อยู่ในระดับ  4  จำนวนหน่วยงาน  องค์กร  หรือสถานประกอบการที่รับผู้สำเร็จการศึกษาเข้าทำงานในปีการศึกษา 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คิดเป็นร้อยละ 92.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418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417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93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1372" w:type="dxa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03</w:t>
            </w:r>
          </w:p>
        </w:tc>
      </w:tr>
      <w:tr w:rsidR="002F68D2" w:rsidRPr="002F68D2" w:rsidTr="003849C7">
        <w:tc>
          <w:tcPr>
            <w:tcW w:w="4928" w:type="dxa"/>
            <w:vMerge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7" w:type="dxa"/>
            <w:gridSpan w:val="3"/>
            <w:vAlign w:val="center"/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ค่าเฉลี่ยร้อยละ   92.60</w:t>
            </w:r>
          </w:p>
        </w:tc>
      </w:tr>
    </w:tbl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140"/>
        <w:gridCol w:w="6046"/>
        <w:gridCol w:w="1140"/>
      </w:tblGrid>
      <w:tr w:rsidR="002F68D2" w:rsidRPr="002F68D2" w:rsidTr="003849C7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ผลการดำเนินงาน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2F68D2" w:rsidRPr="002F68D2" w:rsidTr="003849C7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ติดตามระดับความพึงพอใจของผู้ประกอบการ/หน่วยงานที่ผู้สำเร็จการศึกษาเข้าทำงาน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1. งานแนะแนวอาชีพและจัดหางานใช้แบบสอบถามความพึงพอใจของผู้ประกอบการ ด้วยวิธีทางให้หัวหน้างานทวิภาคี แนะแนวนำไปสอบถามด้วยขณะออกนิเทศนักเรียน นักศึกษา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2.นำผลที่ได้รับมาวิเคราะห์ข้อมูลแล้วรายงานต่อผู้บริหาร คณะครูอาจารย์ และมีการประชาสัมพันธ์ให้นักเรียนทราบ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*** จากแบบสอบถามความพึงพอใจในการทำงาน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คิดเป็นร้อยละ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-ข้อมูลจากการใช้แบบสอบถามความพึงพอใจของผู้ประกอบการ/หน่วยงานที่ผู้สำเร็จการศึกษาเข้าทำงาน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3076"/>
        <w:gridCol w:w="2835"/>
        <w:gridCol w:w="2016"/>
      </w:tblGrid>
      <w:tr w:rsidR="002F68D2" w:rsidRPr="002F68D2" w:rsidTr="003849C7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2F68D2" w:rsidRPr="002F68D2" w:rsidTr="003849C7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ติดตามระดับความพึงพอใจของผู้ประกอบการ/หน่วยงานที่ผู้สำเร็จการศึกษาเข้าทำงาน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1. งานแนะแนวอาชีพและจัดหางานใช้แบบสอบถามความพึงพอใจของผู้ประกอบการ ด้วยวิธทางให้หัวหน้างานทวิภาคี แนะแนวนำไปสอบถามด้วยขณะออกนิเทศนักเรียน 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นักศึกษา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2.นำผลที่ได้รับมาวิเคราะห์ข้อมูลแล้วรายงานต่อผู้บริหาร คณะครูอาจารย์ และมีการประชาสัมพันธ์ให้นักเรียนทราบ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*** จากแบบสอบถามความพึงพอใจในการทำงาน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คิดเป็นร้อยละ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93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-ข้อมูลจากการใช้แบบสอบถามความพึงพอใจของผู้ประกอบการ/หน่วยงานที่ผู้สำเร็จการศึกษาเข้าทำงาน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68D2" w:rsidRPr="002F68D2" w:rsidTr="003849C7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ติดตามระดับความพึงพอใจของผู้ประกอบการ/หน่วยงานที่ผู้สำเร็จการศึกษาเข้าทำงาน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1. งานแนะแนวอาชีพและจัดหางานใช้แบบสอบถามความพึงพอใจของผู้ประกอบการ ด้วยวิธีทางให้หัวหน้างานทวิภาคี แนะแนวนำไปสอบถามด้วยขณะออกนิเทศนักเรียน นักศึกษา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2.นำผลที่ได้รับมาวิเคราะห์ข้อมูลแล้วรายงานต่อผู้บริหาร คณะครูอาจารย์ และมีการประชาสัมพันธ์ให้นักเรียนทราบ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*** จากแบบสอบถามความพึงพอใจในการทำงาน 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คิดเป็นร้อยละ 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F68D2">
              <w:rPr>
                <w:rFonts w:ascii="TH SarabunIT๙" w:hAnsi="TH SarabunIT๙" w:cs="TH SarabunIT๙"/>
                <w:sz w:val="32"/>
                <w:szCs w:val="32"/>
              </w:rPr>
              <w:t>03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8D2">
              <w:rPr>
                <w:rFonts w:ascii="TH SarabunIT๙" w:hAnsi="TH SarabunIT๙" w:cs="TH SarabunIT๙"/>
                <w:sz w:val="32"/>
                <w:szCs w:val="32"/>
                <w:cs/>
              </w:rPr>
              <w:t>-ข้อมูลจากการใช้แบบสอบถามความพึงพอใจของผู้ประกอบการ/หน่วยงานที่ผู้สำเร็จการศึกษาเข้าทำงาน</w:t>
            </w:r>
          </w:p>
          <w:p w:rsidR="002F68D2" w:rsidRPr="002F68D2" w:rsidRDefault="002F68D2" w:rsidP="002F68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sectPr w:rsidR="002F68D2" w:rsidRPr="002F68D2" w:rsidSect="00966E5F">
      <w:headerReference w:type="default" r:id="rId8"/>
      <w:footerReference w:type="default" r:id="rId9"/>
      <w:pgSz w:w="11906" w:h="16838"/>
      <w:pgMar w:top="1955" w:right="1440" w:bottom="450" w:left="1440" w:header="540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C1" w:rsidRDefault="001215C1" w:rsidP="00A67E51">
      <w:pPr>
        <w:spacing w:after="0" w:line="240" w:lineRule="auto"/>
      </w:pPr>
      <w:r>
        <w:separator/>
      </w:r>
    </w:p>
  </w:endnote>
  <w:endnote w:type="continuationSeparator" w:id="0">
    <w:p w:rsidR="001215C1" w:rsidRDefault="001215C1" w:rsidP="00A6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803931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966E5F" w:rsidRPr="00966E5F" w:rsidRDefault="00966E5F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  <w:r w:rsidRPr="00966E5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66E5F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966E5F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966E5F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966E5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C5064" w:rsidRPr="00CC506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33</w:t>
        </w:r>
        <w:r w:rsidRPr="00966E5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966E5F" w:rsidRDefault="00966E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C1" w:rsidRDefault="001215C1" w:rsidP="00A67E51">
      <w:pPr>
        <w:spacing w:after="0" w:line="240" w:lineRule="auto"/>
      </w:pPr>
      <w:r>
        <w:separator/>
      </w:r>
    </w:p>
  </w:footnote>
  <w:footnote w:type="continuationSeparator" w:id="0">
    <w:p w:rsidR="001215C1" w:rsidRDefault="001215C1" w:rsidP="00A6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C7" w:rsidRPr="007D23E1" w:rsidRDefault="003849C7" w:rsidP="00A67E51">
    <w:pPr>
      <w:pStyle w:val="a4"/>
      <w:jc w:val="right"/>
      <w:rPr>
        <w:rFonts w:ascii="TH SarabunIT๙" w:hAnsi="TH SarabunIT๙" w:cs="TH SarabunIT๙"/>
        <w:sz w:val="40"/>
        <w:szCs w:val="40"/>
      </w:rPr>
    </w:pPr>
    <w:r w:rsidRPr="007D23E1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8F716B8" wp14:editId="2A2F6BE2">
          <wp:simplePos x="0" y="0"/>
          <wp:positionH relativeFrom="column">
            <wp:posOffset>-142875</wp:posOffset>
          </wp:positionH>
          <wp:positionV relativeFrom="paragraph">
            <wp:posOffset>-172085</wp:posOffset>
          </wp:positionV>
          <wp:extent cx="952500" cy="938530"/>
          <wp:effectExtent l="19050" t="0" r="0" b="0"/>
          <wp:wrapThrough wrapText="bothSides">
            <wp:wrapPolygon edited="0">
              <wp:start x="-432" y="0"/>
              <wp:lineTo x="-432" y="21045"/>
              <wp:lineTo x="21600" y="21045"/>
              <wp:lineTo x="21600" y="0"/>
              <wp:lineTo x="-432" y="0"/>
            </wp:wrapPolygon>
          </wp:wrapThrough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0px-สำนักงานคณะกรรมการการอาชีวศึกษา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23E1">
      <w:rPr>
        <w:rFonts w:ascii="TH SarabunIT๙" w:hAnsi="TH SarabunIT๙" w:cs="TH SarabunIT๙"/>
        <w:sz w:val="40"/>
        <w:szCs w:val="40"/>
        <w:cs/>
      </w:rPr>
      <w:t>วิทยาลัยเทคโนโลยีและอุตสาหกรรมการต่อเรือหนองคาย</w:t>
    </w:r>
  </w:p>
  <w:p w:rsidR="003849C7" w:rsidRPr="007D23E1" w:rsidRDefault="003849C7" w:rsidP="00A67E51">
    <w:pPr>
      <w:pStyle w:val="a4"/>
      <w:jc w:val="right"/>
      <w:rPr>
        <w:rFonts w:ascii="TH SarabunIT๙" w:hAnsi="TH SarabunIT๙" w:cs="TH SarabunIT๙"/>
        <w:sz w:val="28"/>
      </w:rPr>
    </w:pPr>
    <w:r w:rsidRPr="007D23E1">
      <w:rPr>
        <w:rFonts w:ascii="TH SarabunIT๙" w:hAnsi="TH SarabunIT๙" w:cs="TH SarabunIT๙"/>
        <w:sz w:val="28"/>
      </w:rPr>
      <w:t>NONGKHAI COLLEGE OF BOATBUIDING INDUSTRAIL AND TECHNOLOGY</w:t>
    </w:r>
  </w:p>
  <w:p w:rsidR="003849C7" w:rsidRPr="007D23E1" w:rsidRDefault="001215C1" w:rsidP="00A67E51">
    <w:pPr>
      <w:pStyle w:val="a4"/>
      <w:jc w:val="right"/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/>
        <w:noProof/>
      </w:rPr>
      <w:pict>
        <v:line id="ตัวเชื่อมต่อตรง 3" o:spid="_x0000_s2049" style="position:absolute;left:0;text-align:left;flip:y;z-index:251659264;visibility:visible;mso-width-relative:margin;mso-height-relative:margin" from="-8.25pt,24.85pt" to="453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" strokecolor="black [3213]" strokeweight="1pt">
          <v:stroke joinstyle="miter"/>
          <o:lock v:ext="edit" shapetype="f"/>
        </v:line>
      </w:pict>
    </w:r>
    <w:r w:rsidR="003849C7" w:rsidRPr="007D23E1">
      <w:rPr>
        <w:rFonts w:ascii="TH SarabunIT๙" w:hAnsi="TH SarabunIT๙" w:cs="TH SarabunIT๙"/>
        <w:sz w:val="32"/>
        <w:szCs w:val="32"/>
        <w:cs/>
      </w:rPr>
      <w:t>การประเมินสถานศึกษาเพื่อรับรางวัลพระราชทาน ประจำปีการศึกษา 2559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C8D6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24068B"/>
    <w:multiLevelType w:val="hybridMultilevel"/>
    <w:tmpl w:val="3E28E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3710C"/>
    <w:multiLevelType w:val="hybridMultilevel"/>
    <w:tmpl w:val="7B72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67E51"/>
    <w:rsid w:val="00003008"/>
    <w:rsid w:val="00012A4E"/>
    <w:rsid w:val="00040177"/>
    <w:rsid w:val="00040DE9"/>
    <w:rsid w:val="0004636B"/>
    <w:rsid w:val="000A3FDD"/>
    <w:rsid w:val="000F1016"/>
    <w:rsid w:val="000F614A"/>
    <w:rsid w:val="001215C1"/>
    <w:rsid w:val="0013787E"/>
    <w:rsid w:val="00145995"/>
    <w:rsid w:val="001972BB"/>
    <w:rsid w:val="001B7383"/>
    <w:rsid w:val="0024054F"/>
    <w:rsid w:val="0024516C"/>
    <w:rsid w:val="0025681A"/>
    <w:rsid w:val="00260957"/>
    <w:rsid w:val="002F68D2"/>
    <w:rsid w:val="003122F0"/>
    <w:rsid w:val="00342D2C"/>
    <w:rsid w:val="003440F0"/>
    <w:rsid w:val="00367657"/>
    <w:rsid w:val="003849C7"/>
    <w:rsid w:val="003A0619"/>
    <w:rsid w:val="003D4B31"/>
    <w:rsid w:val="004232FA"/>
    <w:rsid w:val="00451EB4"/>
    <w:rsid w:val="004558E2"/>
    <w:rsid w:val="004564F9"/>
    <w:rsid w:val="00460A1F"/>
    <w:rsid w:val="004829A3"/>
    <w:rsid w:val="004E4255"/>
    <w:rsid w:val="004F7C7A"/>
    <w:rsid w:val="005056BD"/>
    <w:rsid w:val="005232F9"/>
    <w:rsid w:val="00532487"/>
    <w:rsid w:val="0053382B"/>
    <w:rsid w:val="00533E10"/>
    <w:rsid w:val="00540811"/>
    <w:rsid w:val="005723F1"/>
    <w:rsid w:val="00617D27"/>
    <w:rsid w:val="006863EF"/>
    <w:rsid w:val="006A1BD4"/>
    <w:rsid w:val="006C4DBF"/>
    <w:rsid w:val="00701ED8"/>
    <w:rsid w:val="00712BC3"/>
    <w:rsid w:val="00784CA9"/>
    <w:rsid w:val="007928E4"/>
    <w:rsid w:val="00797733"/>
    <w:rsid w:val="007D23E1"/>
    <w:rsid w:val="007F448D"/>
    <w:rsid w:val="008068BF"/>
    <w:rsid w:val="0082703A"/>
    <w:rsid w:val="008724CC"/>
    <w:rsid w:val="00885BE5"/>
    <w:rsid w:val="008A22DC"/>
    <w:rsid w:val="0090199E"/>
    <w:rsid w:val="00943510"/>
    <w:rsid w:val="0096010C"/>
    <w:rsid w:val="00966E5F"/>
    <w:rsid w:val="009733C0"/>
    <w:rsid w:val="009A2CF1"/>
    <w:rsid w:val="009B42AA"/>
    <w:rsid w:val="009D205A"/>
    <w:rsid w:val="00A21E50"/>
    <w:rsid w:val="00A443D4"/>
    <w:rsid w:val="00A47980"/>
    <w:rsid w:val="00A67E51"/>
    <w:rsid w:val="00A71311"/>
    <w:rsid w:val="00A87EF7"/>
    <w:rsid w:val="00B40B74"/>
    <w:rsid w:val="00B47446"/>
    <w:rsid w:val="00B66AD2"/>
    <w:rsid w:val="00B72FD8"/>
    <w:rsid w:val="00BA6131"/>
    <w:rsid w:val="00BB3EA1"/>
    <w:rsid w:val="00BB6A1E"/>
    <w:rsid w:val="00BC25D0"/>
    <w:rsid w:val="00BF1471"/>
    <w:rsid w:val="00C264DE"/>
    <w:rsid w:val="00C403B0"/>
    <w:rsid w:val="00C54927"/>
    <w:rsid w:val="00C93570"/>
    <w:rsid w:val="00C93827"/>
    <w:rsid w:val="00CC5064"/>
    <w:rsid w:val="00CF380D"/>
    <w:rsid w:val="00D04E67"/>
    <w:rsid w:val="00D13F79"/>
    <w:rsid w:val="00D2703A"/>
    <w:rsid w:val="00D2707B"/>
    <w:rsid w:val="00D40315"/>
    <w:rsid w:val="00D50EEF"/>
    <w:rsid w:val="00D70BCC"/>
    <w:rsid w:val="00D84BF7"/>
    <w:rsid w:val="00DB0ED2"/>
    <w:rsid w:val="00DB2001"/>
    <w:rsid w:val="00DE2294"/>
    <w:rsid w:val="00DF16BC"/>
    <w:rsid w:val="00E10DFF"/>
    <w:rsid w:val="00E161C0"/>
    <w:rsid w:val="00EB761E"/>
    <w:rsid w:val="00EC4391"/>
    <w:rsid w:val="00EC5E6C"/>
    <w:rsid w:val="00EC6728"/>
    <w:rsid w:val="00EE7735"/>
    <w:rsid w:val="00EF5802"/>
    <w:rsid w:val="00F31350"/>
    <w:rsid w:val="00F41276"/>
    <w:rsid w:val="00F4193F"/>
    <w:rsid w:val="00F60F37"/>
    <w:rsid w:val="00FC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3E24BB"/>
  <w15:docId w15:val="{0E527D6D-0611-451F-A8E1-0ABB98E3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471"/>
  </w:style>
  <w:style w:type="paragraph" w:styleId="1">
    <w:name w:val="heading 1"/>
    <w:basedOn w:val="a0"/>
    <w:next w:val="a0"/>
    <w:link w:val="10"/>
    <w:qFormat/>
    <w:rsid w:val="00C93827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sz w:val="52"/>
      <w:szCs w:val="52"/>
    </w:rPr>
  </w:style>
  <w:style w:type="paragraph" w:styleId="3">
    <w:name w:val="heading 3"/>
    <w:basedOn w:val="a0"/>
    <w:next w:val="a0"/>
    <w:link w:val="30"/>
    <w:qFormat/>
    <w:rsid w:val="009A2CF1"/>
    <w:pPr>
      <w:keepNext/>
      <w:spacing w:after="0" w:line="240" w:lineRule="auto"/>
      <w:outlineLvl w:val="2"/>
    </w:pPr>
    <w:rPr>
      <w:rFonts w:ascii="Angsana New" w:eastAsia="Times New Roman" w:hAnsi="Angsana New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DB0ED2"/>
    <w:pPr>
      <w:keepNext/>
      <w:spacing w:after="0" w:line="240" w:lineRule="auto"/>
      <w:jc w:val="both"/>
      <w:outlineLvl w:val="3"/>
    </w:pPr>
    <w:rPr>
      <w:rFonts w:ascii="Angsana New" w:eastAsia="Times New Roman" w:hAnsi="Angsana New" w:cs="Angsan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DB0ED2"/>
    <w:pPr>
      <w:keepNext/>
      <w:spacing w:after="0" w:line="240" w:lineRule="auto"/>
      <w:jc w:val="center"/>
      <w:outlineLvl w:val="4"/>
    </w:pPr>
    <w:rPr>
      <w:rFonts w:ascii="Angsana New" w:eastAsia="Times New Roman" w:hAnsi="Angsana New" w:cs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A6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rsid w:val="00A67E51"/>
  </w:style>
  <w:style w:type="paragraph" w:styleId="a6">
    <w:name w:val="footer"/>
    <w:basedOn w:val="a0"/>
    <w:link w:val="a7"/>
    <w:uiPriority w:val="99"/>
    <w:unhideWhenUsed/>
    <w:rsid w:val="00A6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uiPriority w:val="99"/>
    <w:rsid w:val="00A67E51"/>
  </w:style>
  <w:style w:type="table" w:styleId="a8">
    <w:name w:val="Table Grid"/>
    <w:basedOn w:val="a2"/>
    <w:rsid w:val="00D4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A21E50"/>
    <w:pPr>
      <w:ind w:left="720"/>
      <w:contextualSpacing/>
    </w:pPr>
  </w:style>
  <w:style w:type="character" w:styleId="aa">
    <w:name w:val="Hyperlink"/>
    <w:basedOn w:val="a1"/>
    <w:unhideWhenUsed/>
    <w:rsid w:val="00EC5E6C"/>
    <w:rPr>
      <w:color w:val="0563C1" w:themeColor="hyperlink"/>
      <w:u w:val="single"/>
    </w:rPr>
  </w:style>
  <w:style w:type="paragraph" w:styleId="ab">
    <w:name w:val="No Spacing"/>
    <w:uiPriority w:val="1"/>
    <w:qFormat/>
    <w:rsid w:val="00E10DFF"/>
    <w:pPr>
      <w:spacing w:after="0" w:line="240" w:lineRule="auto"/>
    </w:pPr>
  </w:style>
  <w:style w:type="character" w:customStyle="1" w:styleId="30">
    <w:name w:val="หัวเรื่อง 3 อักขระ"/>
    <w:basedOn w:val="a1"/>
    <w:link w:val="3"/>
    <w:rsid w:val="009A2CF1"/>
    <w:rPr>
      <w:rFonts w:ascii="Angsana New" w:eastAsia="Times New Roman" w:hAnsi="Angsana New" w:cs="Angsana New"/>
      <w:sz w:val="32"/>
      <w:szCs w:val="32"/>
    </w:rPr>
  </w:style>
  <w:style w:type="paragraph" w:styleId="ac">
    <w:name w:val="Body Text"/>
    <w:basedOn w:val="a0"/>
    <w:link w:val="ad"/>
    <w:rsid w:val="009A2CF1"/>
    <w:pPr>
      <w:tabs>
        <w:tab w:val="left" w:pos="792"/>
        <w:tab w:val="left" w:pos="97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ad">
    <w:name w:val="เนื้อความ อักขระ"/>
    <w:basedOn w:val="a1"/>
    <w:link w:val="ac"/>
    <w:rsid w:val="009A2CF1"/>
    <w:rPr>
      <w:rFonts w:ascii="Angsana New" w:eastAsia="Times New Roman" w:hAnsi="Angsana New" w:cs="Angsana New"/>
      <w:sz w:val="32"/>
      <w:szCs w:val="32"/>
    </w:rPr>
  </w:style>
  <w:style w:type="paragraph" w:styleId="2">
    <w:name w:val="Body Text Indent 2"/>
    <w:basedOn w:val="a0"/>
    <w:link w:val="20"/>
    <w:uiPriority w:val="99"/>
    <w:semiHidden/>
    <w:unhideWhenUsed/>
    <w:rsid w:val="009A2CF1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20">
    <w:name w:val="การเยื้องเนื้อความ 2 อักขระ"/>
    <w:basedOn w:val="a1"/>
    <w:link w:val="2"/>
    <w:uiPriority w:val="99"/>
    <w:semiHidden/>
    <w:rsid w:val="009A2CF1"/>
    <w:rPr>
      <w:rFonts w:ascii="Times New Roman" w:eastAsia="Times New Roman" w:hAnsi="Times New Roman" w:cs="Angsana New"/>
      <w:sz w:val="24"/>
      <w:szCs w:val="30"/>
    </w:rPr>
  </w:style>
  <w:style w:type="paragraph" w:styleId="31">
    <w:name w:val="Body Text Indent 3"/>
    <w:basedOn w:val="a0"/>
    <w:link w:val="32"/>
    <w:uiPriority w:val="99"/>
    <w:unhideWhenUsed/>
    <w:rsid w:val="009A2C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1"/>
    <w:link w:val="31"/>
    <w:uiPriority w:val="99"/>
    <w:rsid w:val="009A2CF1"/>
    <w:rPr>
      <w:rFonts w:ascii="Times New Roman" w:eastAsia="Times New Roman" w:hAnsi="Times New Roman" w:cs="Angsana New"/>
      <w:sz w:val="16"/>
      <w:szCs w:val="20"/>
    </w:rPr>
  </w:style>
  <w:style w:type="paragraph" w:styleId="ae">
    <w:name w:val="Balloon Text"/>
    <w:basedOn w:val="a0"/>
    <w:link w:val="af"/>
    <w:unhideWhenUsed/>
    <w:rsid w:val="009A2C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1"/>
    <w:link w:val="ae"/>
    <w:rsid w:val="009A2CF1"/>
    <w:rPr>
      <w:rFonts w:ascii="Tahoma" w:hAnsi="Tahoma" w:cs="Angsana New"/>
      <w:sz w:val="16"/>
      <w:szCs w:val="20"/>
    </w:rPr>
  </w:style>
  <w:style w:type="paragraph" w:styleId="af0">
    <w:name w:val="Subtitle"/>
    <w:basedOn w:val="a0"/>
    <w:next w:val="a0"/>
    <w:link w:val="af1"/>
    <w:qFormat/>
    <w:rsid w:val="0025681A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1">
    <w:name w:val="ชื่อเรื่องรอง อักขระ"/>
    <w:basedOn w:val="a1"/>
    <w:link w:val="af0"/>
    <w:rsid w:val="0025681A"/>
    <w:rPr>
      <w:rFonts w:ascii="Cambria" w:eastAsia="Times New Roman" w:hAnsi="Cambria" w:cs="Angsana New"/>
      <w:sz w:val="24"/>
      <w:szCs w:val="30"/>
    </w:rPr>
  </w:style>
  <w:style w:type="character" w:customStyle="1" w:styleId="10">
    <w:name w:val="หัวเรื่อง 1 อักขระ"/>
    <w:basedOn w:val="a1"/>
    <w:link w:val="1"/>
    <w:rsid w:val="00C93827"/>
    <w:rPr>
      <w:rFonts w:ascii="Cordia New" w:eastAsia="Cordia New" w:hAnsi="Cordia New" w:cs="Angsana New"/>
      <w:sz w:val="52"/>
      <w:szCs w:val="52"/>
    </w:rPr>
  </w:style>
  <w:style w:type="paragraph" w:styleId="a">
    <w:name w:val="List Bullet"/>
    <w:basedOn w:val="a0"/>
    <w:uiPriority w:val="99"/>
    <w:unhideWhenUsed/>
    <w:rsid w:val="00C93827"/>
    <w:pPr>
      <w:numPr>
        <w:numId w:val="3"/>
      </w:numPr>
      <w:spacing w:after="200" w:line="276" w:lineRule="auto"/>
      <w:contextualSpacing/>
    </w:pPr>
  </w:style>
  <w:style w:type="character" w:styleId="af2">
    <w:name w:val="page number"/>
    <w:basedOn w:val="a1"/>
    <w:rsid w:val="00B72FD8"/>
  </w:style>
  <w:style w:type="character" w:styleId="af3">
    <w:name w:val="Strong"/>
    <w:uiPriority w:val="22"/>
    <w:qFormat/>
    <w:rsid w:val="00B72FD8"/>
    <w:rPr>
      <w:b/>
      <w:bCs/>
    </w:rPr>
  </w:style>
  <w:style w:type="character" w:customStyle="1" w:styleId="apple-converted-space">
    <w:name w:val="apple-converted-space"/>
    <w:basedOn w:val="a1"/>
    <w:rsid w:val="00B72FD8"/>
  </w:style>
  <w:style w:type="paragraph" w:styleId="af4">
    <w:name w:val="Normal (Web)"/>
    <w:basedOn w:val="a0"/>
    <w:uiPriority w:val="99"/>
    <w:unhideWhenUsed/>
    <w:rsid w:val="00DE22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40">
    <w:name w:val="หัวเรื่อง 4 อักขระ"/>
    <w:basedOn w:val="a1"/>
    <w:link w:val="4"/>
    <w:rsid w:val="00DB0ED2"/>
    <w:rPr>
      <w:rFonts w:ascii="Angsana New" w:eastAsia="Times New Roman" w:hAnsi="Angsana New" w:cs="Angsana New"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DB0ED2"/>
    <w:rPr>
      <w:rFonts w:ascii="Angsana New" w:eastAsia="Times New Roman" w:hAnsi="Angsana New" w:cs="Angsana New"/>
      <w:sz w:val="32"/>
      <w:szCs w:val="32"/>
    </w:rPr>
  </w:style>
  <w:style w:type="paragraph" w:styleId="af5">
    <w:name w:val="Title"/>
    <w:basedOn w:val="a0"/>
    <w:next w:val="a0"/>
    <w:link w:val="af6"/>
    <w:qFormat/>
    <w:rsid w:val="0053248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f6">
    <w:name w:val="ชื่อเรื่อง อักขระ"/>
    <w:basedOn w:val="a1"/>
    <w:link w:val="af5"/>
    <w:rsid w:val="005324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7840-EB04-4B5D-BE38-D925E7D3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com418801</dc:creator>
  <cp:lastModifiedBy>Windows User</cp:lastModifiedBy>
  <cp:revision>10</cp:revision>
  <cp:lastPrinted>2017-01-21T09:46:00Z</cp:lastPrinted>
  <dcterms:created xsi:type="dcterms:W3CDTF">2017-01-21T05:26:00Z</dcterms:created>
  <dcterms:modified xsi:type="dcterms:W3CDTF">2018-05-08T13:14:00Z</dcterms:modified>
</cp:coreProperties>
</file>